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center"/>
        <w:tblLayout w:type="fixed"/>
        <w:tblLook w:val="0000"/>
      </w:tblPr>
      <w:tblGrid>
        <w:gridCol w:w="1650"/>
        <w:gridCol w:w="255"/>
        <w:gridCol w:w="7365"/>
        <w:tblGridChange w:id="0">
          <w:tblGrid>
            <w:gridCol w:w="1650"/>
            <w:gridCol w:w="255"/>
            <w:gridCol w:w="736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spacing w:after="119" w:before="119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Denominação pretendida: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5">
            <w:pPr>
              <w:spacing w:after="119" w:before="119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Programa ao qual será integrado (se for o caso):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Proponente: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after="119" w:before="11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Propósito do documento: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 “Proposta de Iniciativa Estratégica - Projeto” é um documento a ser preenchido para formalizar a apresentação de um projeto que se pretenda seja integrado ao portfólio estratégico do Tribunal.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120" w:before="120" w:line="24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VINCULAÇÃO ESTRATÉGICA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[Indique o(s) objetivo(s)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e/ou indicador(es)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estratégico(s) ao(s) qual(is) o projeto se vincula.]</w:t>
      </w:r>
    </w:p>
    <w:p w:rsidR="00000000" w:rsidDel="00000000" w:rsidP="00000000" w:rsidRDefault="00000000" w:rsidRPr="00000000" w14:paraId="00000017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RELAÇÃO COM INICIATIVAS ESTRATÉGICAS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19" w:before="119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02124"/>
          <w:sz w:val="20"/>
          <w:szCs w:val="20"/>
          <w:rtl w:val="0"/>
        </w:rPr>
        <w:t xml:space="preserve">[Indique a(s) iniciativa(s) estratégica(s) com a(s) qual(is) a proposta tem relação e deve interagir, se aprovada.]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ÓRGÃOS E/OU UNIDADES BENEFICIADOS PELO PROJETO</w:t>
      </w:r>
    </w:p>
    <w:p w:rsidR="00000000" w:rsidDel="00000000" w:rsidP="00000000" w:rsidRDefault="00000000" w:rsidRPr="00000000" w14:paraId="0000001C">
      <w:pP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[Informe os órgãos e/ou as unidades do Tribunal que serão beneficiados]</w:t>
      </w:r>
    </w:p>
    <w:p w:rsidR="00000000" w:rsidDel="00000000" w:rsidP="00000000" w:rsidRDefault="00000000" w:rsidRPr="00000000" w14:paraId="0000001D">
      <w:pP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PRAZO PARA RESULTADOS</w:t>
      </w:r>
    </w:p>
    <w:p w:rsidR="00000000" w:rsidDel="00000000" w:rsidP="00000000" w:rsidRDefault="00000000" w:rsidRPr="00000000" w14:paraId="0000001F">
      <w:pP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[Estime o tempo necessário para que o projeto, a partir de seu término, comece a gerar os resultados esperados] </w:t>
      </w:r>
    </w:p>
    <w:p w:rsidR="00000000" w:rsidDel="00000000" w:rsidP="00000000" w:rsidRDefault="00000000" w:rsidRPr="00000000" w14:paraId="00000020">
      <w:pP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OBRIGATORIEDADE OU RECOMENDAÇÃO</w:t>
      </w:r>
    </w:p>
    <w:p w:rsidR="00000000" w:rsidDel="00000000" w:rsidP="00000000" w:rsidRDefault="00000000" w:rsidRPr="00000000" w14:paraId="00000022">
      <w:pP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[Informe se a projeto está sendo proposto em função de cumprimento de lei, ato normativo ou recomendação constante em acórdão de órgão ou conselho superior. Em caso positivo, aponte a lei, ato ou recomendação.] </w:t>
      </w:r>
    </w:p>
    <w:p w:rsidR="00000000" w:rsidDel="00000000" w:rsidP="00000000" w:rsidRDefault="00000000" w:rsidRPr="00000000" w14:paraId="00000023">
      <w:pP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SITUAÇÃO ATUAL E 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[Descreva o problema a ser solucionado, apresentando os fatores que levaram à definição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 projeto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como meio de solução e foco do esforço organizacional. Todo o embasamento, inclusive legal, para realização 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 projeto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também deve ser detalhado neste campo.]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color w:val="0000ff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OBJETIVO D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PROJETO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[Descreva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o que se pretende realizar com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projeto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, a fim de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mudar um cenário problemático e alcançar os resultados esperados. Indique, igualmente, prazos e condições.] </w:t>
      </w:r>
    </w:p>
    <w:p w:rsidR="00000000" w:rsidDel="00000000" w:rsidP="00000000" w:rsidRDefault="00000000" w:rsidRPr="00000000" w14:paraId="00000029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vertAlign w:val="baseline"/>
          <w:rtl w:val="0"/>
        </w:rPr>
        <w:t xml:space="preserve">Exemplo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“Estruturar uma vara do trabalho no município de Belo Horizonte, para movimentação processual de 3.000 processos/ano, até o fi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m de 202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2A">
      <w:pPr>
        <w:pageBreakBefore w:val="0"/>
        <w:spacing w:after="120" w:before="120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EQUIPE</w:t>
      </w:r>
    </w:p>
    <w:p w:rsidR="00000000" w:rsidDel="00000000" w:rsidP="00000000" w:rsidRDefault="00000000" w:rsidRPr="00000000" w14:paraId="0000002C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[Apresentar a composição inicial da equipe, identificando os membros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 as funções que serão por eles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realizadas para viabilizar a conclusão das entregas planejadas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.]</w:t>
      </w:r>
    </w:p>
    <w:tbl>
      <w:tblPr>
        <w:tblStyle w:val="Table2"/>
        <w:tblW w:w="9225.0" w:type="dxa"/>
        <w:jc w:val="center"/>
        <w:tblLayout w:type="fixed"/>
        <w:tblLook w:val="0000"/>
      </w:tblPr>
      <w:tblGrid>
        <w:gridCol w:w="2610"/>
        <w:gridCol w:w="2085"/>
        <w:gridCol w:w="1950"/>
        <w:gridCol w:w="2580"/>
        <w:tblGridChange w:id="0">
          <w:tblGrid>
            <w:gridCol w:w="2610"/>
            <w:gridCol w:w="2085"/>
            <w:gridCol w:w="1950"/>
            <w:gridCol w:w="258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Contato (e-mail/telefone)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[João da Silva]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[Diretoria de Gestão de Pessoas]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[Gerente]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joaos@trt3.jus.br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(31) 3238-6070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[Paulo da Silva]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[Secretaria de Sistemas]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[Equipe]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paulos@trt3.jus.br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(31) 3238-6075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spacing w:after="119" w:before="119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ESTRUTURA ANALÍTICA DO PROJETO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COM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[Estrutura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Analítica do Projeto (EAP) é um diagrama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as entregas de forma hierarquizada.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ntrega é qualquer produto ou resultado mensurável, tangível e verificável, que deve ser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produzido para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conclusão 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 projeto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ou de parte del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 Assim, na EAP, o escopo do projeto é decomposto em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fases, entregas e pacotes de trabalho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(conjunto de atividades), mais gerenciáveis, a fim de se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obter visão clara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e detalhada 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projeto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 A EAP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serve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de base para a construção do cronograma.]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119" w:before="119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Para elaborar a EAP do projeto em tópicos, siga os passos: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shd w:fill="ffffff" w:val="clear"/>
        <w:spacing w:after="119" w:before="119" w:lineRule="auto"/>
        <w:ind w:left="780" w:hanging="36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Informe o nome do projeto no primeiro nível, iniciando-se com 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vertAlign w:val="baseline"/>
          <w:rtl w:val="0"/>
        </w:rPr>
        <w:t xml:space="preserve">número 0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shd w:fill="ffffff" w:val="clear"/>
        <w:spacing w:after="119" w:before="119" w:lineRule="auto"/>
        <w:ind w:left="780" w:hanging="36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No segundo nível, coloque as fases ou as principais entregas que irão compor o projeto.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shd w:fill="ffffff" w:val="clear"/>
        <w:spacing w:after="119" w:before="119" w:lineRule="auto"/>
        <w:ind w:left="780" w:hanging="36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 partir do segundo nível, continue decompondo o escopo do projeto, hierarquizando as entregas menores. Os pacotes de trabalho (conjunto de atividades) correspondem ao último nível da EAP.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shd w:fill="ffffff" w:val="clear"/>
        <w:spacing w:after="119" w:before="119" w:lineRule="auto"/>
        <w:ind w:left="780" w:hanging="36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Decomponha o projeto em quantos níveis forem necessários para identificar, de forma clara, todas as entregas. Atividades pontuais não devem ser descritas isoladamente na EAP, entendendo-se que estão encaixadas no contexto de um pacote de trabalho.</w:t>
      </w:r>
    </w:p>
    <w:p w:rsidR="00000000" w:rsidDel="00000000" w:rsidP="00000000" w:rsidRDefault="00000000" w:rsidRPr="00000000" w14:paraId="0000004B">
      <w:pPr>
        <w:pageBreakBefore w:val="0"/>
        <w:shd w:fill="ffffff" w:val="clear"/>
        <w:spacing w:after="119" w:before="119" w:lineRule="auto"/>
        <w:ind w:left="150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OBS. 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são consideradas marcos as datas de conclusão das fases ou das entregas intermediárias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identificadas na EAP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D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OBS. 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especificamente quanto ao preenchimento, devem-se acrescentar ou remover linhas para inserir a quantidade necessária de marcos, bem como seguir o padrão de linguagem &lt;verbo (infinitivo) + objeto&gt;.</w:t>
      </w:r>
    </w:p>
    <w:p w:rsidR="00000000" w:rsidDel="00000000" w:rsidP="00000000" w:rsidRDefault="00000000" w:rsidRPr="00000000" w14:paraId="0000004E">
      <w:pPr>
        <w:pageBreakBefore w:val="0"/>
        <w:spacing w:after="120" w:before="12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120" w:before="12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[Nome do projeto]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398.0" w:type="dxa"/>
        <w:jc w:val="center"/>
        <w:tblLayout w:type="fixed"/>
        <w:tblLook w:val="0000"/>
      </w:tblPr>
      <w:tblGrid>
        <w:gridCol w:w="6301"/>
        <w:gridCol w:w="3097"/>
        <w:tblGridChange w:id="0">
          <w:tblGrid>
            <w:gridCol w:w="6301"/>
            <w:gridCol w:w="3097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Previsão de Encerramento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[Entrega 1]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1.1.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1.2.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[Entrega 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2.1.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2.2.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[Entrega 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3.1.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3.2.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[Entrega 4]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4.1.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4.2.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NÃO ESCOPO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Descreva as atividades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que não serão realizadas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 projeto, a fim de esclarecer possíveis situações de dúvida e alinhar expectativas.]</w:t>
      </w:r>
    </w:p>
    <w:p w:rsidR="00000000" w:rsidDel="00000000" w:rsidP="00000000" w:rsidRDefault="00000000" w:rsidRPr="00000000" w14:paraId="0000006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Exemplo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neste projeto, não está prevista a realização de concurso público para viabilizar a lotação de magistrados e servidores, nem construir espaço para a nova instalação.</w:t>
      </w:r>
    </w:p>
    <w:p w:rsidR="00000000" w:rsidDel="00000000" w:rsidP="00000000" w:rsidRDefault="00000000" w:rsidRPr="00000000" w14:paraId="0000006F">
      <w:pPr>
        <w:spacing w:after="120" w:before="120" w:lineRule="auto"/>
        <w:jc w:val="both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PREMISSAS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[Indique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 descreva as verdades assumidas (suposições) acerca de elementos sobre os quais não se possui controle. Tais suposições, se não vierem a se confirmar, afetarão o projeto.]</w:t>
      </w:r>
    </w:p>
    <w:p w:rsidR="00000000" w:rsidDel="00000000" w:rsidP="00000000" w:rsidRDefault="00000000" w:rsidRPr="00000000" w14:paraId="0000007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Exemplo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se o projeto demanda a dedicação da equipe em tempo integral para que os prazos planejados sejam cumpridos, uma premissa poderia ser “Todos os membros da equipe estarão disponíveis para o projeto em tempo integral”. Afinal, não se tem domínio total sobre a disponibilidade das pessoas.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RESTRIÇÕES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571"/>
        </w:tabs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[Descreva as limitações de qualquer origem, impostas ao trabalho da equipe, que restringem as escolhas dentro do projeto. As restrições devem ser específicas e quantificadas sempre que possível.]</w:t>
      </w:r>
    </w:p>
    <w:p w:rsidR="00000000" w:rsidDel="00000000" w:rsidP="00000000" w:rsidRDefault="00000000" w:rsidRPr="00000000" w14:paraId="0000007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tabs>
          <w:tab w:val="left" w:leader="none" w:pos="2571"/>
        </w:tabs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OBS.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não se trata de algo que se supõe como real, mas de um algo concreto, que limita as escolhas a serem feitas. Deve-se indicar quem sofre a limitação e quem impõe a restrição.</w:t>
      </w:r>
    </w:p>
    <w:p w:rsidR="00000000" w:rsidDel="00000000" w:rsidP="00000000" w:rsidRDefault="00000000" w:rsidRPr="00000000" w14:paraId="0000007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tabs>
          <w:tab w:val="left" w:leader="none" w:pos="2571"/>
        </w:tabs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Exemplo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uma limitação de orçamento ou tempo para realização do projeto pode representar uma restrição.</w:t>
      </w:r>
    </w:p>
    <w:p w:rsidR="00000000" w:rsidDel="00000000" w:rsidP="00000000" w:rsidRDefault="00000000" w:rsidRPr="00000000" w14:paraId="00000078">
      <w:pPr>
        <w:tabs>
          <w:tab w:val="left" w:leader="none" w:pos="2571"/>
        </w:tabs>
        <w:spacing w:after="120" w:before="120" w:lineRule="auto"/>
        <w:jc w:val="both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PARTES INTERESSADAS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Identificar as pessoas – entre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o patrocinador – que estejam ativamente envolvidas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aquelas que possam ter interesses afetados de forma positiva ou negativa pelo resultado da execução do projeto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4"/>
        <w:tblW w:w="9226.9388078366" w:type="dxa"/>
        <w:jc w:val="center"/>
        <w:tblLayout w:type="fixed"/>
        <w:tblLook w:val="0000"/>
      </w:tblPr>
      <w:tblGrid>
        <w:gridCol w:w="2070"/>
        <w:gridCol w:w="1965"/>
        <w:gridCol w:w="1440"/>
        <w:gridCol w:w="1620"/>
        <w:gridCol w:w="2131.938807836599"/>
        <w:tblGridChange w:id="0">
          <w:tblGrid>
            <w:gridCol w:w="2070"/>
            <w:gridCol w:w="1965"/>
            <w:gridCol w:w="1440"/>
            <w:gridCol w:w="1620"/>
            <w:gridCol w:w="2131.938807836599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Instituição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Contato (e-mail/telefone)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Desembargador João da Silva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TRT/MG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Presidente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[Patrocinador]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joaos@trt3.jus.br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(31) 3238-6070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[Paulo da Silva]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[Secretaria de Auditoria Interna]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[Secretário]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[Impactado]</w:t>
            </w:r>
          </w:p>
          <w:p w:rsidR="00000000" w:rsidDel="00000000" w:rsidP="00000000" w:rsidRDefault="00000000" w:rsidRPr="00000000" w14:paraId="0000008C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paulos@trt3.jus.br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(31) 3238-6078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ageBreakBefore w:val="0"/>
        <w:spacing w:after="120" w:before="120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ESTIMATIVA DE CUSTOS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[Relacione os principais itens que envolvem custos no projeto, bem como o valor estimado. Informar apenas os itens não triviais, excluindo os custos fixos do Tribunal (pessoal, energia, água, telefone, etc).]</w:t>
      </w:r>
      <w:r w:rsidDel="00000000" w:rsidR="00000000" w:rsidRPr="00000000">
        <w:rPr>
          <w:rtl w:val="0"/>
        </w:rPr>
      </w:r>
    </w:p>
    <w:tbl>
      <w:tblPr>
        <w:tblStyle w:val="Table5"/>
        <w:tblW w:w="9344.0" w:type="dxa"/>
        <w:jc w:val="left"/>
        <w:tblBorders>
          <w:top w:color="c0c0c0" w:space="0" w:sz="8" w:val="single"/>
          <w:left w:color="c0c0c0" w:space="0" w:sz="8" w:val="single"/>
          <w:bottom w:color="c0c0c0" w:space="0" w:sz="8" w:val="single"/>
          <w:right w:color="c0c0c0" w:space="0" w:sz="8" w:val="single"/>
          <w:insideH w:color="c0c0c0" w:space="0" w:sz="8" w:val="single"/>
          <w:insideV w:color="c0c0c0" w:space="0" w:sz="8" w:val="single"/>
        </w:tblBorders>
        <w:tblLayout w:type="fixed"/>
        <w:tblLook w:val="0600"/>
      </w:tblPr>
      <w:tblGrid>
        <w:gridCol w:w="3114.6666666666665"/>
        <w:gridCol w:w="3114.6666666666665"/>
        <w:gridCol w:w="3114.6666666666665"/>
        <w:tblGridChange w:id="0">
          <w:tblGrid>
            <w:gridCol w:w="3114.6666666666665"/>
            <w:gridCol w:w="3114.6666666666665"/>
            <w:gridCol w:w="3114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D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Custo estimado (R$)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Instrumento orçamentário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[Serviço de consultoria em gestão]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[100.000,00]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[PAA, PAC, SIGEO, propostas orçamentárias, etc.]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after="120" w:before="120" w:line="36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IDENTIFICAÇÃO 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RISCOS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[Indique e descreva os riscos envolvidos na realização do projeto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.]</w:t>
      </w:r>
    </w:p>
    <w:tbl>
      <w:tblPr>
        <w:tblStyle w:val="Table6"/>
        <w:tblW w:w="9240.0" w:type="dxa"/>
        <w:jc w:val="center"/>
        <w:tblLayout w:type="fixed"/>
        <w:tblLook w:val="0000"/>
      </w:tblPr>
      <w:tblGrid>
        <w:gridCol w:w="555"/>
        <w:gridCol w:w="7035"/>
        <w:gridCol w:w="1650"/>
        <w:tblGridChange w:id="0">
          <w:tblGrid>
            <w:gridCol w:w="555"/>
            <w:gridCol w:w="7035"/>
            <w:gridCol w:w="165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Causa/Evento/Consequência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[Concorrência de atividades/Indisponibilidade do gerente e da equipe/Atraso nas entregas]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OBS. 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os riscos podem constituir tanto uma ameaça, quanto uma oportunidade para o TRT/MG.</w:t>
      </w:r>
    </w:p>
    <w:p w:rsidR="00000000" w:rsidDel="00000000" w:rsidP="00000000" w:rsidRDefault="00000000" w:rsidRPr="00000000" w14:paraId="000000B8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OBS. 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pós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a aprovação do projeto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o gerente deverá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analisar e avaliar os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riscos identificados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isto é, detalhar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cada risco, suas consequências e a probabilidade dessas consequências.</w:t>
      </w:r>
    </w:p>
    <w:p w:rsidR="00000000" w:rsidDel="00000000" w:rsidP="00000000" w:rsidRDefault="00000000" w:rsidRPr="00000000" w14:paraId="000000B9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OBS. 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 tratamento de riscos é a etapa na qual serão planejadas as ações que visam reduzir ou minimizar os possíveis impactos ou a probabilidade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36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line="360" w:lineRule="auto"/>
        <w:ind w:firstLine="1417.3228346456694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Nesses termos, submeto a proposta à avaliação do EPP.</w:t>
      </w:r>
    </w:p>
    <w:p w:rsidR="00000000" w:rsidDel="00000000" w:rsidP="00000000" w:rsidRDefault="00000000" w:rsidRPr="00000000" w14:paraId="000000BC">
      <w:pPr>
        <w:pageBreakBefore w:val="0"/>
        <w:spacing w:line="36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Belo Horizonte, [XX de XXXXXX de 202X].</w:t>
        <w:br w:type="textWrapping"/>
      </w:r>
    </w:p>
    <w:tbl>
      <w:tblPr>
        <w:tblStyle w:val="Table7"/>
        <w:tblW w:w="9240.0" w:type="dxa"/>
        <w:jc w:val="center"/>
        <w:tblLayout w:type="fixed"/>
        <w:tblLook w:val="0000"/>
      </w:tblPr>
      <w:tblGrid>
        <w:gridCol w:w="4575"/>
        <w:gridCol w:w="3015"/>
        <w:gridCol w:w="1650"/>
        <w:tblGridChange w:id="0">
          <w:tblGrid>
            <w:gridCol w:w="4575"/>
            <w:gridCol w:w="3015"/>
            <w:gridCol w:w="165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Assinatura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28124999999994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134" w:top="1134" w:left="1417.3228346456694" w:right="114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pageBreakBefore w:val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Este documento deverá ser assinado e enviado por meio de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e-PAD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ao Escritório de Planejamento e Projetos (EPP). Não é necessário enviá-lo no formato impresso.</w:t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270.0" w:type="dxa"/>
      <w:jc w:val="left"/>
      <w:tblInd w:w="17.99999999999997" w:type="dxa"/>
      <w:tblLayout w:type="fixed"/>
      <w:tblLook w:val="0000"/>
    </w:tblPr>
    <w:tblGrid>
      <w:gridCol w:w="1215"/>
      <w:gridCol w:w="8055"/>
      <w:tblGridChange w:id="0">
        <w:tblGrid>
          <w:gridCol w:w="1215"/>
          <w:gridCol w:w="8055"/>
        </w:tblGrid>
      </w:tblGridChange>
    </w:tblGrid>
    <w:tr>
      <w:trPr>
        <w:cantSplit w:val="0"/>
        <w:tblHeader w:val="0"/>
      </w:trPr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</w:tcBorders>
          <w:vAlign w:val="top"/>
        </w:tcPr>
        <w:p w:rsidR="00000000" w:rsidDel="00000000" w:rsidP="00000000" w:rsidRDefault="00000000" w:rsidRPr="00000000" w14:paraId="000000C7">
          <w:pPr>
            <w:pageBreakBefore w:val="0"/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114300" distR="114300">
                <wp:extent cx="705485" cy="640715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40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C8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PODER JUDICIÁRIO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9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TRIBUNAL REGIONAL DO TRABALHO DA 3ª REGIÃO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A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Secretaria de Governança e Estratégia (SEGE)</w:t>
          </w:r>
        </w:p>
        <w:p w:rsidR="00000000" w:rsidDel="00000000" w:rsidP="00000000" w:rsidRDefault="00000000" w:rsidRPr="00000000" w14:paraId="000000CB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Divisão de Planejamento e Inovação (DPIN)</w:t>
          </w:r>
        </w:p>
        <w:p w:rsidR="00000000" w:rsidDel="00000000" w:rsidP="00000000" w:rsidRDefault="00000000" w:rsidRPr="00000000" w14:paraId="000000CC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Escritório de Planejamento e Projetos (EPP)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CD">
          <w:pPr>
            <w:pageBreakBefore w:val="0"/>
            <w:widowControl w:val="0"/>
            <w:tabs>
              <w:tab w:val="center" w:leader="none" w:pos="4394"/>
              <w:tab w:val="left" w:leader="none" w:pos="7875"/>
            </w:tabs>
            <w:rPr>
              <w:rFonts w:ascii="Calibri" w:cs="Calibri" w:eastAsia="Calibri" w:hAnsi="Calibri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ab/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PROPOSTA DE INICIATIVA ESTRATÉGICA (PINE) – PROJETO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eastAsia="Times New Roman" w:hAnsi="Calibri"/>
      <w:w w:val="100"/>
      <w:position w:val="-1"/>
      <w:sz w:val="22"/>
      <w:szCs w:val="22"/>
      <w:highlight w:val="yellow"/>
      <w:effect w:val="none"/>
      <w:vertAlign w:val="baseline"/>
      <w:cs w:val="0"/>
      <w:em w:val="none"/>
      <w:lang w:eastAsia="pt-BR"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icrosoft YaHei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S Mincho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scrição">
    <w:name w:val="Descrição"/>
    <w:basedOn w:val="Cabeçalho"/>
    <w:next w:val="Descrição"/>
    <w:autoRedefine w:val="0"/>
    <w:hidden w:val="0"/>
    <w:qFormat w:val="0"/>
    <w:pPr>
      <w:tabs>
        <w:tab w:val="clear" w:pos="4252"/>
        <w:tab w:val="clear" w:pos="8504"/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oaos@trt3.jus.br" TargetMode="External"/><Relationship Id="rId10" Type="http://schemas.openxmlformats.org/officeDocument/2006/relationships/hyperlink" Target="mailto:joaos@trt3.jus.br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oaos@trt3.jus.b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joaos@trt3.jus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nTeeUfzMOBB+xcSJsFs9/lJ6dg==">CgMxLjA4AHIhMVNGcld1bzVpODdOdGt4YVNGSnNNdkdXY3hQaWZaQWlY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2020-02-03T13:09:00Z</dcterms:created>
  <dc:creator>trt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